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E834" w14:textId="050F6EC1" w:rsidR="00DB5AA1" w:rsidRDefault="00701E37">
      <w:pPr>
        <w:pStyle w:val="Heading"/>
        <w:spacing w:before="0" w:after="0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3C188614" wp14:editId="576CDE80">
            <wp:simplePos x="0" y="0"/>
            <wp:positionH relativeFrom="column">
              <wp:posOffset>118110</wp:posOffset>
            </wp:positionH>
            <wp:positionV relativeFrom="paragraph">
              <wp:posOffset>-224790</wp:posOffset>
            </wp:positionV>
            <wp:extent cx="1830705" cy="2171700"/>
            <wp:effectExtent l="0" t="0" r="0" b="0"/>
            <wp:wrapSquare wrapText="bothSides"/>
            <wp:docPr id="565959021" name="Picture 1" descr="A logo of a tree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59021" name="Picture 1" descr="A logo of a tree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5F11D" w14:textId="77777777" w:rsidR="00DB5AA1" w:rsidRDefault="00CA5EBD">
      <w:pPr>
        <w:pStyle w:val="Heading"/>
        <w:rPr>
          <w:u w:val="none"/>
        </w:rPr>
      </w:pPr>
      <w:r>
        <w:rPr>
          <w:u w:val="none"/>
          <w:lang w:val="en-US"/>
        </w:rPr>
        <w:t>Uncollected Children Policy</w:t>
      </w:r>
    </w:p>
    <w:p w14:paraId="7D5FBC00" w14:textId="77777777" w:rsidR="00DB5AA1" w:rsidRDefault="00DB5AA1">
      <w:pPr>
        <w:pStyle w:val="BodyA"/>
        <w:rPr>
          <w:rFonts w:ascii="Trebuchet MS" w:eastAsia="Trebuchet MS" w:hAnsi="Trebuchet MS" w:cs="Trebuchet MS"/>
          <w:sz w:val="16"/>
          <w:szCs w:val="16"/>
        </w:rPr>
      </w:pPr>
    </w:p>
    <w:p w14:paraId="5CBC3D5D" w14:textId="56122C9A" w:rsidR="00DB5AA1" w:rsidRDefault="00192144">
      <w:pPr>
        <w:pStyle w:val="BodyA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  <w:lang w:val="en-US"/>
        </w:rPr>
        <w:t>TreeHouse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Education</w:t>
      </w:r>
      <w:r w:rsidR="00CA5EBD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CA5EBD">
        <w:rPr>
          <w:rFonts w:ascii="Trebuchet MS" w:hAnsi="Trebuchet MS"/>
          <w:sz w:val="20"/>
          <w:szCs w:val="20"/>
          <w:lang w:val="en-US"/>
        </w:rPr>
        <w:t>endeavours</w:t>
      </w:r>
      <w:proofErr w:type="spellEnd"/>
      <w:r w:rsidR="00CA5EBD">
        <w:rPr>
          <w:rFonts w:ascii="Trebuchet MS" w:hAnsi="Trebuchet MS"/>
          <w:sz w:val="20"/>
          <w:szCs w:val="20"/>
          <w:lang w:val="en-US"/>
        </w:rPr>
        <w:t xml:space="preserve"> to ensure that all children are collected by a parent or </w:t>
      </w:r>
      <w:proofErr w:type="spellStart"/>
      <w:r w:rsidR="00CA5EBD"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 w:rsidR="00CA5EBD">
        <w:rPr>
          <w:rFonts w:ascii="Trebuchet MS" w:hAnsi="Trebuchet MS"/>
          <w:sz w:val="20"/>
          <w:szCs w:val="20"/>
          <w:lang w:val="en-US"/>
        </w:rPr>
        <w:t xml:space="preserve"> at the end of each session. If a child is not collected, and the parent or </w:t>
      </w:r>
      <w:proofErr w:type="spellStart"/>
      <w:r w:rsidR="00CA5EBD"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 w:rsidR="00CA5EBD">
        <w:rPr>
          <w:rFonts w:ascii="Trebuchet MS" w:hAnsi="Trebuchet MS"/>
          <w:sz w:val="20"/>
          <w:szCs w:val="20"/>
          <w:lang w:val="en-US"/>
        </w:rPr>
        <w:t xml:space="preserve"> has </w:t>
      </w:r>
      <w:r w:rsidR="00CA5EBD">
        <w:rPr>
          <w:rFonts w:ascii="Trebuchet MS" w:hAnsi="Trebuchet MS"/>
          <w:i/>
          <w:iCs/>
          <w:sz w:val="20"/>
          <w:szCs w:val="20"/>
          <w:lang w:val="en-US"/>
        </w:rPr>
        <w:t>not</w:t>
      </w:r>
      <w:r w:rsidR="00CA5EBD">
        <w:rPr>
          <w:rFonts w:ascii="Trebuchet MS" w:hAnsi="Trebuchet MS"/>
          <w:sz w:val="20"/>
          <w:szCs w:val="20"/>
          <w:lang w:val="en-US"/>
        </w:rPr>
        <w:t xml:space="preserve"> notified us that they will be delayed, we will follow the procedure set out below: </w:t>
      </w:r>
    </w:p>
    <w:p w14:paraId="3C8B123F" w14:textId="77777777" w:rsidR="00DB5AA1" w:rsidRDefault="00DB5AA1">
      <w:pPr>
        <w:pStyle w:val="BodyA"/>
        <w:rPr>
          <w:rFonts w:ascii="Trebuchet MS" w:eastAsia="Trebuchet MS" w:hAnsi="Trebuchet MS" w:cs="Trebuchet MS"/>
          <w:sz w:val="20"/>
          <w:szCs w:val="20"/>
        </w:rPr>
      </w:pPr>
    </w:p>
    <w:p w14:paraId="5546BE16" w14:textId="77777777" w:rsidR="00701E37" w:rsidRDefault="00701E37">
      <w:pPr>
        <w:pStyle w:val="BodyA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463C9D58" w14:textId="77777777" w:rsidR="00701E37" w:rsidRDefault="00701E37">
      <w:pPr>
        <w:pStyle w:val="BodyA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59D35CBB" w14:textId="77777777" w:rsidR="00701E37" w:rsidRDefault="00701E37">
      <w:pPr>
        <w:pStyle w:val="BodyA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43275822" w14:textId="77777777" w:rsidR="00701E37" w:rsidRDefault="00701E37">
      <w:pPr>
        <w:pStyle w:val="BodyA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3E47BF39" w14:textId="1C9960E8" w:rsidR="00DB5AA1" w:rsidRDefault="00192144">
      <w:pPr>
        <w:pStyle w:val="BodyA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Up to 20</w:t>
      </w:r>
      <w:r w:rsidR="00CA5EBD">
        <w:rPr>
          <w:rFonts w:ascii="Trebuchet MS" w:hAnsi="Trebuchet MS"/>
          <w:b/>
          <w:bCs/>
          <w:sz w:val="20"/>
          <w:szCs w:val="20"/>
          <w:lang w:val="en-US"/>
        </w:rPr>
        <w:t xml:space="preserve"> minutes late</w:t>
      </w:r>
    </w:p>
    <w:p w14:paraId="617FBA5B" w14:textId="6FEED0A4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When the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arrives they will be remin</w:t>
      </w:r>
      <w:r w:rsidR="00192144">
        <w:rPr>
          <w:rFonts w:ascii="Trebuchet MS" w:hAnsi="Trebuchet MS"/>
          <w:sz w:val="20"/>
          <w:szCs w:val="20"/>
          <w:lang w:val="en-US"/>
        </w:rPr>
        <w:t>ded that they must call the emergency number</w:t>
      </w:r>
      <w:r>
        <w:rPr>
          <w:rFonts w:ascii="Trebuchet MS" w:hAnsi="Trebuchet MS"/>
          <w:sz w:val="20"/>
          <w:szCs w:val="20"/>
          <w:lang w:val="en-US"/>
        </w:rPr>
        <w:t xml:space="preserve"> to notify us if they are delayed.</w:t>
      </w:r>
    </w:p>
    <w:p w14:paraId="7C1D2E4A" w14:textId="77777777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The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will be informed that penalty fees will have to be charged (unless the delay was genuinely unavoidable).</w:t>
      </w:r>
    </w:p>
    <w:p w14:paraId="0685C90B" w14:textId="7B4D0BF4" w:rsidR="00DB5AA1" w:rsidRDefault="00192144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A</w:t>
      </w:r>
      <w:r w:rsidR="00CA5EBD">
        <w:rPr>
          <w:rFonts w:ascii="Trebuchet MS" w:hAnsi="Trebuchet MS"/>
          <w:sz w:val="20"/>
          <w:szCs w:val="20"/>
          <w:lang w:val="en-US"/>
        </w:rPr>
        <w:t xml:space="preserve"> charge will be £</w:t>
      </w:r>
      <w:r w:rsidR="003B2902">
        <w:rPr>
          <w:rFonts w:ascii="Trebuchet MS" w:hAnsi="Trebuchet MS"/>
          <w:sz w:val="20"/>
          <w:szCs w:val="20"/>
          <w:lang w:val="en-US"/>
        </w:rPr>
        <w:t>10</w:t>
      </w:r>
      <w:r>
        <w:rPr>
          <w:rFonts w:ascii="Trebuchet MS" w:hAnsi="Trebuchet MS"/>
          <w:sz w:val="20"/>
          <w:szCs w:val="20"/>
          <w:lang w:val="en-US"/>
        </w:rPr>
        <w:t xml:space="preserve">.00 per child every 20 </w:t>
      </w:r>
      <w:r w:rsidR="00CA5EBD">
        <w:rPr>
          <w:rFonts w:ascii="Trebuchet MS" w:hAnsi="Trebuchet MS"/>
          <w:sz w:val="20"/>
          <w:szCs w:val="20"/>
          <w:lang w:val="en-US"/>
        </w:rPr>
        <w:t>minutes (or part thereof) after the booked session has ended. The fee will need to be paid in full before the child attends the next session.</w:t>
      </w:r>
    </w:p>
    <w:p w14:paraId="557E5DB9" w14:textId="77777777" w:rsidR="00DB5AA1" w:rsidRDefault="00DB5AA1">
      <w:pPr>
        <w:pStyle w:val="BodyA"/>
        <w:spacing w:before="40"/>
        <w:ind w:left="357"/>
        <w:rPr>
          <w:rFonts w:ascii="Trebuchet MS" w:eastAsia="Trebuchet MS" w:hAnsi="Trebuchet MS" w:cs="Trebuchet MS"/>
          <w:sz w:val="20"/>
          <w:szCs w:val="20"/>
        </w:rPr>
      </w:pPr>
    </w:p>
    <w:p w14:paraId="6BDE5AEB" w14:textId="13EA7ABD" w:rsidR="00DB5AA1" w:rsidRDefault="00192144">
      <w:pPr>
        <w:pStyle w:val="BodyA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Over 20</w:t>
      </w:r>
      <w:r w:rsidR="00CA5EBD">
        <w:rPr>
          <w:rFonts w:ascii="Trebuchet MS" w:hAnsi="Trebuchet MS"/>
          <w:b/>
          <w:bCs/>
          <w:sz w:val="20"/>
          <w:szCs w:val="20"/>
          <w:lang w:val="en-US"/>
        </w:rPr>
        <w:t xml:space="preserve"> minutes late</w:t>
      </w:r>
    </w:p>
    <w:p w14:paraId="4C52EBF8" w14:textId="2CCC0F50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If a</w:t>
      </w:r>
      <w:r w:rsidR="00192144">
        <w:rPr>
          <w:rFonts w:ascii="Trebuchet MS" w:hAnsi="Trebuchet MS"/>
          <w:sz w:val="20"/>
          <w:szCs w:val="20"/>
          <w:lang w:val="en-US"/>
        </w:rPr>
        <w:t xml:space="preserve"> parent or </w:t>
      </w:r>
      <w:proofErr w:type="spellStart"/>
      <w:r w:rsidR="00192144"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 w:rsidR="00192144">
        <w:rPr>
          <w:rFonts w:ascii="Trebuchet MS" w:hAnsi="Trebuchet MS"/>
          <w:sz w:val="20"/>
          <w:szCs w:val="20"/>
          <w:lang w:val="en-US"/>
        </w:rPr>
        <w:t xml:space="preserve"> is more than 20</w:t>
      </w:r>
      <w:r>
        <w:rPr>
          <w:rFonts w:ascii="Trebuchet MS" w:hAnsi="Trebuchet MS"/>
          <w:sz w:val="20"/>
          <w:szCs w:val="20"/>
          <w:lang w:val="en-US"/>
        </w:rPr>
        <w:t xml:space="preserve"> minutes late in collecting their child, the manager will try to contact them using the contact details on file. </w:t>
      </w:r>
    </w:p>
    <w:p w14:paraId="24337A03" w14:textId="43371243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If there is no response from the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>
        <w:rPr>
          <w:rFonts w:ascii="Trebuchet MS" w:hAnsi="Trebuchet MS"/>
          <w:sz w:val="20"/>
          <w:szCs w:val="20"/>
          <w:lang w:val="en-US"/>
        </w:rPr>
        <w:t>, messages will be left reque</w:t>
      </w:r>
      <w:r w:rsidR="00192144">
        <w:rPr>
          <w:rFonts w:ascii="Trebuchet MS" w:hAnsi="Trebuchet MS"/>
          <w:sz w:val="20"/>
          <w:szCs w:val="20"/>
          <w:lang w:val="en-US"/>
        </w:rPr>
        <w:t>sting that they contact the manager</w:t>
      </w:r>
      <w:r>
        <w:rPr>
          <w:rFonts w:ascii="Trebuchet MS" w:hAnsi="Trebuchet MS"/>
          <w:sz w:val="20"/>
          <w:szCs w:val="20"/>
          <w:lang w:val="en-US"/>
        </w:rPr>
        <w:t xml:space="preserve"> immediately. The manager will then try to contact the emergency contacts listed on the child’s registration form.</w:t>
      </w:r>
    </w:p>
    <w:p w14:paraId="65DC94A9" w14:textId="198E7635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While waiting to be collected, the c</w:t>
      </w:r>
      <w:r w:rsidR="00192144">
        <w:rPr>
          <w:rFonts w:ascii="Trebuchet MS" w:hAnsi="Trebuchet MS"/>
          <w:sz w:val="20"/>
          <w:szCs w:val="20"/>
          <w:lang w:val="en-US"/>
        </w:rPr>
        <w:t xml:space="preserve">hild will be supervised by </w:t>
      </w:r>
      <w:proofErr w:type="spellStart"/>
      <w:r w:rsidR="00192144">
        <w:rPr>
          <w:rFonts w:ascii="Trebuchet MS" w:hAnsi="Trebuchet MS"/>
          <w:sz w:val="20"/>
          <w:szCs w:val="20"/>
          <w:lang w:val="en-US"/>
        </w:rPr>
        <w:t>TreeHouse</w:t>
      </w:r>
      <w:proofErr w:type="spellEnd"/>
      <w:r w:rsidR="00192144">
        <w:rPr>
          <w:rFonts w:ascii="Trebuchet MS" w:hAnsi="Trebuchet MS"/>
          <w:sz w:val="20"/>
          <w:szCs w:val="20"/>
          <w:lang w:val="en-US"/>
        </w:rPr>
        <w:t xml:space="preserve"> </w:t>
      </w:r>
      <w:r>
        <w:rPr>
          <w:rFonts w:ascii="Trebuchet MS" w:hAnsi="Trebuchet MS"/>
          <w:sz w:val="20"/>
          <w:szCs w:val="20"/>
          <w:lang w:val="en-US"/>
        </w:rPr>
        <w:t>staff.</w:t>
      </w:r>
    </w:p>
    <w:p w14:paraId="5A4013D9" w14:textId="7081570B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When the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arrives they will be remin</w:t>
      </w:r>
      <w:r w:rsidR="00192144">
        <w:rPr>
          <w:rFonts w:ascii="Trebuchet MS" w:hAnsi="Trebuchet MS"/>
          <w:sz w:val="20"/>
          <w:szCs w:val="20"/>
          <w:lang w:val="en-US"/>
        </w:rPr>
        <w:t xml:space="preserve">ded that they must call the </w:t>
      </w:r>
      <w:proofErr w:type="spellStart"/>
      <w:r w:rsidR="00192144">
        <w:rPr>
          <w:rFonts w:ascii="Trebuchet MS" w:hAnsi="Trebuchet MS"/>
          <w:sz w:val="20"/>
          <w:szCs w:val="20"/>
          <w:lang w:val="en-US"/>
        </w:rPr>
        <w:t>TreeHouse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to notify us if they are delayed, and that penalty fees will have to be charged (except in exceptional circumstances).</w:t>
      </w:r>
    </w:p>
    <w:p w14:paraId="674660B8" w14:textId="77777777" w:rsidR="00DB5AA1" w:rsidRDefault="00DB5AA1">
      <w:pPr>
        <w:pStyle w:val="BodyA"/>
        <w:spacing w:before="40"/>
        <w:rPr>
          <w:rFonts w:ascii="Trebuchet MS" w:eastAsia="Trebuchet MS" w:hAnsi="Trebuchet MS" w:cs="Trebuchet MS"/>
          <w:sz w:val="20"/>
          <w:szCs w:val="20"/>
        </w:rPr>
      </w:pPr>
    </w:p>
    <w:p w14:paraId="11F95A79" w14:textId="77777777" w:rsidR="00DB5AA1" w:rsidRDefault="00CA5EBD">
      <w:pPr>
        <w:pStyle w:val="BodyA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Over 30 minutes late</w:t>
      </w:r>
    </w:p>
    <w:p w14:paraId="26108F74" w14:textId="0C9AE8C5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The child will</w:t>
      </w:r>
      <w:r w:rsidR="00192144">
        <w:rPr>
          <w:rFonts w:ascii="Trebuchet MS" w:hAnsi="Trebuchet MS"/>
          <w:sz w:val="20"/>
          <w:szCs w:val="20"/>
          <w:lang w:val="en-US"/>
        </w:rPr>
        <w:t xml:space="preserve"> remain in the care of the </w:t>
      </w:r>
      <w:proofErr w:type="spellStart"/>
      <w:r w:rsidR="00192144">
        <w:rPr>
          <w:rFonts w:ascii="Trebuchet MS" w:hAnsi="Trebuchet MS"/>
          <w:sz w:val="20"/>
          <w:szCs w:val="20"/>
          <w:lang w:val="en-US"/>
        </w:rPr>
        <w:t>TreeHouse’s</w:t>
      </w:r>
      <w:proofErr w:type="spellEnd"/>
      <w:r w:rsidR="00192144">
        <w:rPr>
          <w:rFonts w:ascii="Trebuchet MS" w:hAnsi="Trebuchet MS"/>
          <w:sz w:val="20"/>
          <w:szCs w:val="20"/>
          <w:lang w:val="en-US"/>
        </w:rPr>
        <w:t xml:space="preserve"> staff, on the</w:t>
      </w:r>
      <w:r>
        <w:rPr>
          <w:rFonts w:ascii="Trebuchet MS" w:hAnsi="Trebuchet MS"/>
          <w:sz w:val="20"/>
          <w:szCs w:val="20"/>
          <w:lang w:val="en-US"/>
        </w:rPr>
        <w:t xml:space="preserve"> premises if possible, until collected by the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>
        <w:rPr>
          <w:rFonts w:ascii="Trebuchet MS" w:hAnsi="Trebuchet MS"/>
          <w:sz w:val="20"/>
          <w:szCs w:val="20"/>
          <w:lang w:val="en-US"/>
        </w:rPr>
        <w:t>, or until placed in the care of the Social Care team.</w:t>
      </w:r>
    </w:p>
    <w:p w14:paraId="645C1128" w14:textId="0635BCA0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If it is not possible for t</w:t>
      </w:r>
      <w:r w:rsidR="00192144">
        <w:rPr>
          <w:rFonts w:ascii="Trebuchet MS" w:hAnsi="Trebuchet MS"/>
          <w:sz w:val="20"/>
          <w:szCs w:val="20"/>
          <w:lang w:val="en-US"/>
        </w:rPr>
        <w:t>he child to remain at the</w:t>
      </w:r>
      <w:r>
        <w:rPr>
          <w:rFonts w:ascii="Trebuchet MS" w:hAnsi="Trebuchet MS"/>
          <w:sz w:val="20"/>
          <w:szCs w:val="20"/>
          <w:lang w:val="en-US"/>
        </w:rPr>
        <w:t xml:space="preserve"> premises, a note will </w:t>
      </w:r>
      <w:r w:rsidR="00192144">
        <w:rPr>
          <w:rFonts w:ascii="Trebuchet MS" w:hAnsi="Trebuchet MS"/>
          <w:sz w:val="20"/>
          <w:szCs w:val="20"/>
          <w:lang w:val="en-US"/>
        </w:rPr>
        <w:t xml:space="preserve">be left on the door of the location </w:t>
      </w:r>
      <w:r>
        <w:rPr>
          <w:rFonts w:ascii="Trebuchet MS" w:hAnsi="Trebuchet MS"/>
          <w:sz w:val="20"/>
          <w:szCs w:val="20"/>
          <w:lang w:val="en-US"/>
        </w:rPr>
        <w:t xml:space="preserve">informing the child’s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where the child has been taken (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eg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to the home of a staff member or into the care of a safeguarding agency) and leaving a contact number. A further message will be left on the parent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carer’s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telephone explaining events. </w:t>
      </w:r>
    </w:p>
    <w:p w14:paraId="3B0B1854" w14:textId="77777777" w:rsidR="00DB5AA1" w:rsidRDefault="00CA5EBD">
      <w:pPr>
        <w:pStyle w:val="BodyA"/>
        <w:numPr>
          <w:ilvl w:val="0"/>
          <w:numId w:val="2"/>
        </w:numPr>
        <w:spacing w:before="40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If the manager has been unable to contact the child’s parents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carers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after 1 hour, the manager will contact the local Social Care team for advice.</w:t>
      </w:r>
    </w:p>
    <w:p w14:paraId="33B11E77" w14:textId="77777777" w:rsidR="00DB5AA1" w:rsidRDefault="00DB5AA1">
      <w:pPr>
        <w:pStyle w:val="BodyA"/>
        <w:spacing w:before="40"/>
        <w:rPr>
          <w:rFonts w:ascii="Trebuchet MS" w:eastAsia="Trebuchet MS" w:hAnsi="Trebuchet MS" w:cs="Trebuchet MS"/>
          <w:sz w:val="20"/>
          <w:szCs w:val="20"/>
        </w:rPr>
      </w:pPr>
    </w:p>
    <w:p w14:paraId="2CEA8DCE" w14:textId="77777777" w:rsidR="00DB5AA1" w:rsidRDefault="00CA5EBD">
      <w:pPr>
        <w:pStyle w:val="BodyA"/>
        <w:spacing w:before="40" w:after="120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Managing persistent lateness</w:t>
      </w:r>
    </w:p>
    <w:p w14:paraId="3D4ED1C2" w14:textId="70F78342" w:rsidR="00DB5AA1" w:rsidRDefault="00CA5EBD">
      <w:pPr>
        <w:pStyle w:val="BodyA"/>
        <w:spacing w:before="4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n-US"/>
        </w:rPr>
        <w:t xml:space="preserve">The manager will record incidents of late collection and will discuss them with the child’s parents or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carers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. Parents and </w:t>
      </w:r>
      <w:proofErr w:type="spellStart"/>
      <w:r>
        <w:rPr>
          <w:rFonts w:ascii="Trebuchet MS" w:hAnsi="Trebuchet MS"/>
          <w:sz w:val="20"/>
          <w:szCs w:val="20"/>
          <w:lang w:val="en-US"/>
        </w:rPr>
        <w:t>carers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 will be reminded that if they persistently collect their child late they </w:t>
      </w:r>
      <w:r w:rsidR="00192144">
        <w:rPr>
          <w:rFonts w:ascii="Trebuchet MS" w:hAnsi="Trebuchet MS"/>
          <w:sz w:val="20"/>
          <w:szCs w:val="20"/>
          <w:lang w:val="en-US"/>
        </w:rPr>
        <w:t xml:space="preserve">may lose their place at the </w:t>
      </w:r>
      <w:proofErr w:type="spellStart"/>
      <w:r w:rsidR="00192144">
        <w:rPr>
          <w:rFonts w:ascii="Trebuchet MS" w:hAnsi="Trebuchet MS"/>
          <w:sz w:val="20"/>
          <w:szCs w:val="20"/>
          <w:lang w:val="en-US"/>
        </w:rPr>
        <w:t>TreeHouse</w:t>
      </w:r>
      <w:proofErr w:type="spellEnd"/>
      <w:r>
        <w:rPr>
          <w:rFonts w:ascii="Trebuchet MS" w:hAnsi="Trebuchet MS"/>
          <w:sz w:val="20"/>
          <w:szCs w:val="20"/>
          <w:lang w:val="en-US"/>
        </w:rPr>
        <w:t xml:space="preserve">. </w:t>
      </w:r>
    </w:p>
    <w:p w14:paraId="13D1C29E" w14:textId="77777777" w:rsidR="00DB5AA1" w:rsidRDefault="00DB5AA1">
      <w:pPr>
        <w:pStyle w:val="BodyA"/>
        <w:rPr>
          <w:rFonts w:ascii="Trebuchet MS" w:eastAsia="Trebuchet MS" w:hAnsi="Trebuchet MS" w:cs="Trebuchet MS"/>
          <w:i/>
          <w:iCs/>
          <w:sz w:val="20"/>
          <w:szCs w:val="20"/>
        </w:rPr>
      </w:pPr>
    </w:p>
    <w:tbl>
      <w:tblPr>
        <w:tblW w:w="92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8"/>
        <w:gridCol w:w="3554"/>
      </w:tblGrid>
      <w:tr w:rsidR="00DB5AA1" w14:paraId="2D7DD4E5" w14:textId="77777777">
        <w:trPr>
          <w:trHeight w:val="450"/>
        </w:trPr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D148" w14:textId="18FF0427" w:rsidR="00DB5AA1" w:rsidRDefault="00CA5EBD">
            <w:pPr>
              <w:pStyle w:val="BodyA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This policy was adopted by</w:t>
            </w:r>
            <w:r w:rsidR="00192144">
              <w:rPr>
                <w:rFonts w:ascii="Trebuchet MS" w:hAnsi="Trebuchet MS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192144">
              <w:rPr>
                <w:rFonts w:ascii="Trebuchet MS" w:hAnsi="Trebuchet MS"/>
                <w:sz w:val="20"/>
                <w:szCs w:val="20"/>
                <w:lang w:val="en-US"/>
              </w:rPr>
              <w:t>TreeHouse</w:t>
            </w:r>
            <w:proofErr w:type="spellEnd"/>
            <w:r w:rsidR="00192144">
              <w:rPr>
                <w:rFonts w:ascii="Trebuchet MS" w:hAnsi="Trebuchet MS"/>
                <w:sz w:val="20"/>
                <w:szCs w:val="20"/>
                <w:lang w:val="en-US"/>
              </w:rPr>
              <w:t xml:space="preserve"> Education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A59B" w14:textId="7BD563A2" w:rsidR="00DB5AA1" w:rsidRDefault="00CA5EBD">
            <w:pPr>
              <w:pStyle w:val="BodyA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Date: 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US"/>
              </w:rPr>
              <w:t xml:space="preserve">st </w:t>
            </w:r>
            <w:r w:rsidR="00192144">
              <w:rPr>
                <w:rFonts w:ascii="Trebuchet MS" w:hAnsi="Trebuchet MS"/>
                <w:sz w:val="20"/>
                <w:szCs w:val="20"/>
                <w:lang w:val="en-US"/>
              </w:rPr>
              <w:t>May 2024</w:t>
            </w:r>
          </w:p>
        </w:tc>
      </w:tr>
      <w:tr w:rsidR="009179ED" w14:paraId="680142C2" w14:textId="77777777">
        <w:trPr>
          <w:trHeight w:val="450"/>
        </w:trPr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27C3" w14:textId="5DBF7867" w:rsidR="009179ED" w:rsidRDefault="00192144" w:rsidP="009179ED">
            <w:pPr>
              <w:pStyle w:val="BodyA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Last reviewed on: </w:t>
            </w:r>
          </w:p>
        </w:tc>
        <w:tc>
          <w:tcPr>
            <w:tcW w:w="3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441F" w14:textId="77777777" w:rsidR="009179ED" w:rsidRDefault="009179ED" w:rsidP="009179ED">
            <w:pPr>
              <w:pStyle w:val="BodyA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Signed:</w:t>
            </w:r>
            <w:r>
              <w:rPr>
                <w:rFonts w:ascii="Trebuchet MS" w:hAnsi="Trebuchet MS"/>
                <w:color w:val="0000FF"/>
                <w:sz w:val="20"/>
                <w:szCs w:val="20"/>
                <w:u w:color="0000FF"/>
                <w:lang w:val="en-US"/>
              </w:rPr>
              <w:t xml:space="preserve"> </w:t>
            </w:r>
          </w:p>
        </w:tc>
      </w:tr>
      <w:tr w:rsidR="009179ED" w14:paraId="55DB057C" w14:textId="77777777">
        <w:trPr>
          <w:trHeight w:val="271"/>
        </w:trPr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0317" w14:textId="276586C1" w:rsidR="009179ED" w:rsidRDefault="00192144" w:rsidP="009179ED">
            <w:pPr>
              <w:pStyle w:val="BodyA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To be reviewed on: 1</w:t>
            </w:r>
            <w:r w:rsidRPr="00192144">
              <w:rPr>
                <w:rFonts w:ascii="Trebuchet MS" w:hAnsi="Trebuchet MS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May 2025</w:t>
            </w:r>
          </w:p>
        </w:tc>
        <w:tc>
          <w:tcPr>
            <w:tcW w:w="3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25171" w14:textId="77777777" w:rsidR="009179ED" w:rsidRDefault="009179ED" w:rsidP="009179ED"/>
        </w:tc>
      </w:tr>
    </w:tbl>
    <w:p w14:paraId="4E6E510B" w14:textId="77777777" w:rsidR="00DB5AA1" w:rsidRDefault="00DB5AA1">
      <w:pPr>
        <w:pStyle w:val="BodyA"/>
        <w:widowControl w:val="0"/>
        <w:ind w:left="108" w:hanging="108"/>
        <w:rPr>
          <w:rFonts w:ascii="Trebuchet MS" w:eastAsia="Trebuchet MS" w:hAnsi="Trebuchet MS" w:cs="Trebuchet MS"/>
          <w:i/>
          <w:iCs/>
          <w:sz w:val="20"/>
          <w:szCs w:val="20"/>
        </w:rPr>
      </w:pPr>
    </w:p>
    <w:p w14:paraId="7927FB85" w14:textId="77777777" w:rsidR="00DB5AA1" w:rsidRDefault="00DB5AA1">
      <w:pPr>
        <w:pStyle w:val="BodyA"/>
        <w:widowControl w:val="0"/>
        <w:rPr>
          <w:rFonts w:ascii="Trebuchet MS" w:eastAsia="Trebuchet MS" w:hAnsi="Trebuchet MS" w:cs="Trebuchet MS"/>
          <w:i/>
          <w:iCs/>
          <w:sz w:val="20"/>
          <w:szCs w:val="20"/>
        </w:rPr>
      </w:pPr>
    </w:p>
    <w:p w14:paraId="0DE90612" w14:textId="77777777" w:rsidR="00DB5AA1" w:rsidRDefault="00DB5AA1">
      <w:pPr>
        <w:pStyle w:val="BodyA"/>
        <w:rPr>
          <w:rFonts w:ascii="Trebuchet MS" w:eastAsia="Trebuchet MS" w:hAnsi="Trebuchet MS" w:cs="Trebuchet MS"/>
          <w:i/>
          <w:iCs/>
          <w:sz w:val="20"/>
          <w:szCs w:val="20"/>
        </w:rPr>
      </w:pPr>
    </w:p>
    <w:p w14:paraId="3F9A919E" w14:textId="77777777" w:rsidR="00DB5AA1" w:rsidRDefault="00DB5AA1">
      <w:pPr>
        <w:pStyle w:val="BodyA"/>
        <w:rPr>
          <w:rFonts w:ascii="Trebuchet MS" w:eastAsia="Trebuchet MS" w:hAnsi="Trebuchet MS" w:cs="Trebuchet MS"/>
          <w:sz w:val="20"/>
          <w:szCs w:val="20"/>
        </w:rPr>
      </w:pPr>
    </w:p>
    <w:p w14:paraId="27D13344" w14:textId="77777777" w:rsidR="00DB5AA1" w:rsidRDefault="00CA5EBD">
      <w:pPr>
        <w:pStyle w:val="BodyA"/>
      </w:pPr>
      <w:r>
        <w:rPr>
          <w:rFonts w:ascii="Trebuchet MS" w:hAnsi="Trebuchet MS"/>
          <w:sz w:val="20"/>
          <w:szCs w:val="20"/>
          <w:lang w:val="en-US"/>
        </w:rPr>
        <w:lastRenderedPageBreak/>
        <w:t xml:space="preserve">Written in accordance with the </w:t>
      </w:r>
      <w:r>
        <w:rPr>
          <w:rFonts w:ascii="Trebuchet MS" w:hAnsi="Trebuchet MS"/>
          <w:i/>
          <w:iCs/>
          <w:sz w:val="20"/>
          <w:szCs w:val="20"/>
          <w:lang w:val="en-US"/>
        </w:rPr>
        <w:t xml:space="preserve">Statutory Framework for the Early Years Foundation Stage (2014): Safeguarding and Welfare Requirements: Information for parents and </w:t>
      </w:r>
      <w:proofErr w:type="spellStart"/>
      <w:r>
        <w:rPr>
          <w:rFonts w:ascii="Trebuchet MS" w:hAnsi="Trebuchet MS"/>
          <w:i/>
          <w:iCs/>
          <w:sz w:val="20"/>
          <w:szCs w:val="20"/>
          <w:lang w:val="en-US"/>
        </w:rPr>
        <w:t>carers</w:t>
      </w:r>
      <w:proofErr w:type="spellEnd"/>
      <w:r>
        <w:rPr>
          <w:rFonts w:ascii="Trebuchet MS" w:hAnsi="Trebuchet MS"/>
          <w:i/>
          <w:iCs/>
          <w:sz w:val="20"/>
          <w:szCs w:val="20"/>
          <w:lang w:val="en-US"/>
        </w:rPr>
        <w:t xml:space="preserve"> [3.73].</w:t>
      </w:r>
    </w:p>
    <w:sectPr w:rsidR="00DB5AA1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C695" w14:textId="77777777" w:rsidR="00E413CF" w:rsidRDefault="00E413CF">
      <w:r>
        <w:separator/>
      </w:r>
    </w:p>
  </w:endnote>
  <w:endnote w:type="continuationSeparator" w:id="0">
    <w:p w14:paraId="430091B1" w14:textId="77777777" w:rsidR="00E413CF" w:rsidRDefault="00E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12C0" w14:textId="77777777" w:rsidR="00DB5AA1" w:rsidRDefault="00DB5A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7218" w14:textId="77777777" w:rsidR="00E413CF" w:rsidRDefault="00E413CF">
      <w:r>
        <w:separator/>
      </w:r>
    </w:p>
  </w:footnote>
  <w:footnote w:type="continuationSeparator" w:id="0">
    <w:p w14:paraId="7C82933F" w14:textId="77777777" w:rsidR="00E413CF" w:rsidRDefault="00E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60C" w14:textId="77777777" w:rsidR="00DB5AA1" w:rsidRDefault="00DB5AA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E46"/>
    <w:multiLevelType w:val="hybridMultilevel"/>
    <w:tmpl w:val="12B03BA8"/>
    <w:styleLink w:val="ImportedStyle1"/>
    <w:lvl w:ilvl="0" w:tplc="1526BF82">
      <w:start w:val="1"/>
      <w:numFmt w:val="bullet"/>
      <w:lvlText w:val="•"/>
      <w:lvlJc w:val="left"/>
      <w:pPr>
        <w:tabs>
          <w:tab w:val="left" w:pos="360"/>
        </w:tabs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16456A2">
      <w:start w:val="1"/>
      <w:numFmt w:val="bullet"/>
      <w:lvlText w:val="o"/>
      <w:lvlJc w:val="left"/>
      <w:pPr>
        <w:tabs>
          <w:tab w:val="left" w:pos="3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A6ECD0">
      <w:start w:val="1"/>
      <w:numFmt w:val="bullet"/>
      <w:lvlText w:val="▪"/>
      <w:lvlJc w:val="left"/>
      <w:pPr>
        <w:tabs>
          <w:tab w:val="left" w:pos="3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A4804E">
      <w:start w:val="1"/>
      <w:numFmt w:val="bullet"/>
      <w:lvlText w:val="•"/>
      <w:lvlJc w:val="left"/>
      <w:pPr>
        <w:tabs>
          <w:tab w:val="left" w:pos="360"/>
        </w:tabs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F0A058">
      <w:start w:val="1"/>
      <w:numFmt w:val="bullet"/>
      <w:lvlText w:val="o"/>
      <w:lvlJc w:val="left"/>
      <w:pPr>
        <w:tabs>
          <w:tab w:val="left" w:pos="3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680D9D0">
      <w:start w:val="1"/>
      <w:numFmt w:val="bullet"/>
      <w:lvlText w:val="▪"/>
      <w:lvlJc w:val="left"/>
      <w:pPr>
        <w:tabs>
          <w:tab w:val="left" w:pos="3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201F1A">
      <w:start w:val="1"/>
      <w:numFmt w:val="bullet"/>
      <w:lvlText w:val="•"/>
      <w:lvlJc w:val="left"/>
      <w:pPr>
        <w:tabs>
          <w:tab w:val="left" w:pos="360"/>
        </w:tabs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EC6498">
      <w:start w:val="1"/>
      <w:numFmt w:val="bullet"/>
      <w:lvlText w:val="o"/>
      <w:lvlJc w:val="left"/>
      <w:pPr>
        <w:tabs>
          <w:tab w:val="left" w:pos="3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53C987C">
      <w:start w:val="1"/>
      <w:numFmt w:val="bullet"/>
      <w:lvlText w:val="▪"/>
      <w:lvlJc w:val="left"/>
      <w:pPr>
        <w:tabs>
          <w:tab w:val="left" w:pos="3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325371C"/>
    <w:multiLevelType w:val="hybridMultilevel"/>
    <w:tmpl w:val="12B03BA8"/>
    <w:numStyleLink w:val="ImportedStyle1"/>
  </w:abstractNum>
  <w:num w:numId="1" w16cid:durableId="16732713">
    <w:abstractNumId w:val="0"/>
  </w:num>
  <w:num w:numId="2" w16cid:durableId="16341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A1"/>
    <w:rsid w:val="00192144"/>
    <w:rsid w:val="00260FF7"/>
    <w:rsid w:val="003562F2"/>
    <w:rsid w:val="003B2902"/>
    <w:rsid w:val="00701E37"/>
    <w:rsid w:val="009179ED"/>
    <w:rsid w:val="00CA5EBD"/>
    <w:rsid w:val="00DB5AA1"/>
    <w:rsid w:val="00E413CF"/>
    <w:rsid w:val="00E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BDEA"/>
  <w15:docId w15:val="{82098F91-38EE-5F4C-8FDE-70420E57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spacing w:before="120" w:after="120"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val="single"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lacey</dc:creator>
  <cp:lastModifiedBy>Emily Walford</cp:lastModifiedBy>
  <cp:revision>2</cp:revision>
  <dcterms:created xsi:type="dcterms:W3CDTF">2024-08-18T14:47:00Z</dcterms:created>
  <dcterms:modified xsi:type="dcterms:W3CDTF">2024-08-18T14:47:00Z</dcterms:modified>
</cp:coreProperties>
</file>